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54B9F" w14:textId="21E184A1" w:rsidR="00BE5D6F" w:rsidRDefault="00D936E0" w:rsidP="00BE5D6F">
      <w:pPr>
        <w:rPr>
          <w:rFonts w:ascii="Arial" w:hAnsi="Arial" w:cs="Arial"/>
          <w:color w:val="000000"/>
          <w:sz w:val="20"/>
          <w:szCs w:val="20"/>
        </w:rPr>
      </w:pPr>
      <w:r>
        <w:rPr>
          <w:rFonts w:ascii="Times New Roman" w:hAnsi="Times New Roman" w:cs="Times New Roman"/>
          <w:noProof/>
        </w:rPr>
        <w:drawing>
          <wp:anchor distT="0" distB="0" distL="114300" distR="114300" simplePos="0" relativeHeight="251658240" behindDoc="1" locked="0" layoutInCell="1" allowOverlap="1" wp14:anchorId="43C6FFA7" wp14:editId="330D3BA8">
            <wp:simplePos x="0" y="0"/>
            <wp:positionH relativeFrom="margin">
              <wp:posOffset>0</wp:posOffset>
            </wp:positionH>
            <wp:positionV relativeFrom="paragraph">
              <wp:posOffset>-257175</wp:posOffset>
            </wp:positionV>
            <wp:extent cx="1632931" cy="10287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2931" cy="1028700"/>
                    </a:xfrm>
                    <a:prstGeom prst="rect">
                      <a:avLst/>
                    </a:prstGeom>
                    <a:noFill/>
                  </pic:spPr>
                </pic:pic>
              </a:graphicData>
            </a:graphic>
            <wp14:sizeRelH relativeFrom="margin">
              <wp14:pctWidth>0</wp14:pctWidth>
            </wp14:sizeRelH>
            <wp14:sizeRelV relativeFrom="margin">
              <wp14:pctHeight>0</wp14:pctHeight>
            </wp14:sizeRelV>
          </wp:anchor>
        </w:drawing>
      </w:r>
      <w:r w:rsidR="00BE5D6F">
        <w:rPr>
          <w:noProof/>
        </w:rPr>
        <mc:AlternateContent>
          <mc:Choice Requires="wps">
            <w:drawing>
              <wp:anchor distT="0" distB="0" distL="114300" distR="114300" simplePos="0" relativeHeight="251660288" behindDoc="0" locked="0" layoutInCell="1" allowOverlap="1" wp14:anchorId="390E2DFD" wp14:editId="382C7A3E">
                <wp:simplePos x="0" y="0"/>
                <wp:positionH relativeFrom="column">
                  <wp:posOffset>1876425</wp:posOffset>
                </wp:positionH>
                <wp:positionV relativeFrom="paragraph">
                  <wp:posOffset>66675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14ED167" w14:textId="295EAD34" w:rsidR="00BE5D6F" w:rsidRPr="00BE5D6F" w:rsidRDefault="00BE5D6F" w:rsidP="00BE5D6F">
                            <w:pPr>
                              <w:jc w:val="center"/>
                              <w:rPr>
                                <w:rFonts w:ascii="Times New Roman" w:hAnsi="Times New Roman" w:cs="Times New Roman"/>
                                <w:noProof/>
                                <w:color w:val="1F4E79" w:themeColor="accent5"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D6F">
                              <w:rPr>
                                <w:rFonts w:ascii="Times New Roman" w:hAnsi="Times New Roman" w:cs="Times New Roman"/>
                                <w:noProof/>
                                <w:color w:val="1F4E79" w:themeColor="accent5"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KJL Client Update 4.17.20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90E2DFD" id="_x0000_t202" coordsize="21600,21600" o:spt="202" path="m,l,21600r21600,l21600,xe">
                <v:stroke joinstyle="miter"/>
                <v:path gradientshapeok="t" o:connecttype="rect"/>
              </v:shapetype>
              <v:shape id="Text Box 2" o:spid="_x0000_s1026" type="#_x0000_t202" style="position:absolute;margin-left:147.75pt;margin-top:5.2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" filled="f" stroked="f">
                <v:fill o:detectmouseclick="t"/>
                <v:textbox style="mso-fit-shape-to-text:t">
                  <w:txbxContent>
                    <w:p w14:paraId="714ED167" w14:textId="295EAD34" w:rsidR="00BE5D6F" w:rsidRPr="00BE5D6F" w:rsidRDefault="00BE5D6F" w:rsidP="00BE5D6F">
                      <w:pPr>
                        <w:jc w:val="center"/>
                        <w:rPr>
                          <w:rFonts w:ascii="Times New Roman" w:hAnsi="Times New Roman" w:cs="Times New Roman"/>
                          <w:noProof/>
                          <w:color w:val="1F4E79" w:themeColor="accent5"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E5D6F">
                        <w:rPr>
                          <w:rFonts w:ascii="Times New Roman" w:hAnsi="Times New Roman" w:cs="Times New Roman"/>
                          <w:noProof/>
                          <w:color w:val="1F4E79" w:themeColor="accent5" w:themeShade="80"/>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KJL Client Update 4.17.20</w:t>
                      </w:r>
                    </w:p>
                  </w:txbxContent>
                </v:textbox>
              </v:shape>
            </w:pict>
          </mc:Fallback>
        </mc:AlternateContent>
      </w:r>
    </w:p>
    <w:p w14:paraId="38B0D02D" w14:textId="366D464F" w:rsidR="00BE5D6F" w:rsidRDefault="00BE5D6F" w:rsidP="00BE5D6F">
      <w:pPr>
        <w:rPr>
          <w:rFonts w:ascii="Arial" w:hAnsi="Arial" w:cs="Arial"/>
          <w:color w:val="000000"/>
          <w:sz w:val="20"/>
          <w:szCs w:val="20"/>
        </w:rPr>
      </w:pPr>
    </w:p>
    <w:p w14:paraId="1431619D" w14:textId="5189CC71" w:rsidR="00BE5D6F" w:rsidRDefault="00BE5D6F" w:rsidP="00BE5D6F">
      <w:pPr>
        <w:rPr>
          <w:rFonts w:ascii="Arial" w:hAnsi="Arial" w:cs="Arial"/>
          <w:color w:val="000000"/>
          <w:sz w:val="20"/>
          <w:szCs w:val="20"/>
        </w:rPr>
      </w:pPr>
    </w:p>
    <w:p w14:paraId="0A300143" w14:textId="77777777" w:rsidR="00BE5D6F" w:rsidRDefault="00BE5D6F" w:rsidP="00BE5D6F">
      <w:pPr>
        <w:rPr>
          <w:rFonts w:ascii="Arial" w:hAnsi="Arial" w:cs="Arial"/>
          <w:color w:val="000000"/>
          <w:sz w:val="20"/>
          <w:szCs w:val="20"/>
        </w:rPr>
      </w:pPr>
    </w:p>
    <w:p w14:paraId="7FA5EFB8" w14:textId="77777777" w:rsidR="00BE5D6F" w:rsidRDefault="00BE5D6F" w:rsidP="00BE5D6F">
      <w:pPr>
        <w:rPr>
          <w:rFonts w:ascii="Arial" w:hAnsi="Arial" w:cs="Arial"/>
          <w:color w:val="000000"/>
          <w:sz w:val="20"/>
          <w:szCs w:val="20"/>
        </w:rPr>
      </w:pPr>
    </w:p>
    <w:p w14:paraId="48509AF5" w14:textId="6EAD0BAD" w:rsidR="00BE5D6F" w:rsidRPr="00BE5D6F" w:rsidRDefault="00BE5D6F" w:rsidP="00BE5D6F">
      <w:pPr>
        <w:rPr>
          <w:rFonts w:ascii="Arial" w:hAnsi="Arial" w:cs="Arial"/>
          <w:sz w:val="20"/>
          <w:szCs w:val="20"/>
        </w:rPr>
      </w:pPr>
      <w:r w:rsidRPr="00BE5D6F">
        <w:rPr>
          <w:rFonts w:ascii="Arial" w:hAnsi="Arial" w:cs="Arial"/>
          <w:color w:val="000000"/>
          <w:sz w:val="20"/>
          <w:szCs w:val="20"/>
        </w:rPr>
        <w:t>The Khoury Johnson and Leavitt team remain informed and engaged during these times of uncertainty. We are in communication with leadership in the</w:t>
      </w:r>
      <w:bookmarkStart w:id="0" w:name="_GoBack"/>
      <w:bookmarkEnd w:id="0"/>
      <w:r w:rsidRPr="00BE5D6F">
        <w:rPr>
          <w:rFonts w:ascii="Arial" w:hAnsi="Arial" w:cs="Arial"/>
          <w:color w:val="000000"/>
          <w:sz w:val="20"/>
          <w:szCs w:val="20"/>
        </w:rPr>
        <w:t xml:space="preserve"> executive, legislative and judiciary branches of state government, in addition to locals on a regular basis. Updates will continue every Friday as a mechanism to recap relevant activity from the past week. </w:t>
      </w:r>
    </w:p>
    <w:p w14:paraId="57557940" w14:textId="77777777" w:rsidR="00BE5D6F" w:rsidRPr="00BE5D6F" w:rsidRDefault="00BE5D6F" w:rsidP="00BE5D6F">
      <w:pPr>
        <w:rPr>
          <w:rFonts w:ascii="Arial" w:hAnsi="Arial" w:cs="Arial"/>
          <w:sz w:val="20"/>
          <w:szCs w:val="20"/>
        </w:rPr>
      </w:pPr>
      <w:r w:rsidRPr="00BE5D6F">
        <w:rPr>
          <w:rFonts w:ascii="Arial" w:hAnsi="Arial" w:cs="Arial"/>
          <w:color w:val="000000"/>
          <w:sz w:val="20"/>
          <w:szCs w:val="20"/>
        </w:rPr>
        <w:t> </w:t>
      </w:r>
    </w:p>
    <w:p w14:paraId="05197AB3" w14:textId="77777777" w:rsidR="00BE5D6F" w:rsidRPr="00BE5D6F" w:rsidRDefault="00BE5D6F" w:rsidP="00BE5D6F">
      <w:pPr>
        <w:rPr>
          <w:rFonts w:ascii="Arial" w:hAnsi="Arial" w:cs="Arial"/>
          <w:b/>
          <w:bCs/>
          <w:color w:val="000000"/>
          <w:sz w:val="20"/>
          <w:szCs w:val="20"/>
        </w:rPr>
      </w:pPr>
      <w:r w:rsidRPr="00BE5D6F">
        <w:rPr>
          <w:rFonts w:ascii="Arial" w:hAnsi="Arial" w:cs="Arial"/>
          <w:b/>
          <w:bCs/>
          <w:color w:val="000000"/>
          <w:sz w:val="20"/>
          <w:szCs w:val="20"/>
        </w:rPr>
        <w:t>SENATOR STAMAS CALL NEXT WEEK</w:t>
      </w:r>
    </w:p>
    <w:p w14:paraId="2AF16FDE" w14:textId="07391C0F" w:rsidR="00BE5D6F" w:rsidRPr="00BE5D6F" w:rsidRDefault="00BE5D6F" w:rsidP="00BE5D6F">
      <w:pPr>
        <w:rPr>
          <w:rFonts w:ascii="Arial" w:hAnsi="Arial" w:cs="Arial"/>
          <w:color w:val="000000"/>
          <w:sz w:val="20"/>
          <w:szCs w:val="20"/>
        </w:rPr>
      </w:pPr>
      <w:r w:rsidRPr="00BE5D6F">
        <w:rPr>
          <w:rFonts w:ascii="Arial" w:hAnsi="Arial" w:cs="Arial"/>
          <w:color w:val="000000"/>
          <w:sz w:val="20"/>
          <w:szCs w:val="20"/>
        </w:rPr>
        <w:t xml:space="preserve">We are pleased to share that we will host a call with Senator </w:t>
      </w:r>
      <w:proofErr w:type="spellStart"/>
      <w:r w:rsidRPr="00BE5D6F">
        <w:rPr>
          <w:rFonts w:ascii="Arial" w:hAnsi="Arial" w:cs="Arial"/>
          <w:color w:val="000000"/>
          <w:sz w:val="20"/>
          <w:szCs w:val="20"/>
        </w:rPr>
        <w:t>Stamas</w:t>
      </w:r>
      <w:proofErr w:type="spellEnd"/>
      <w:r w:rsidRPr="00BE5D6F">
        <w:rPr>
          <w:rFonts w:ascii="Arial" w:hAnsi="Arial" w:cs="Arial"/>
          <w:color w:val="000000"/>
          <w:sz w:val="20"/>
          <w:szCs w:val="20"/>
        </w:rPr>
        <w:t>, Appropriations Committee Chair, on April 22 at 10am. We will format the call with a moderator and allow clients to submit questions in advance</w:t>
      </w:r>
      <w:r w:rsidRPr="00BE5D6F">
        <w:rPr>
          <w:rFonts w:ascii="Arial" w:hAnsi="Arial" w:cs="Arial"/>
          <w:b/>
          <w:bCs/>
          <w:color w:val="000000"/>
          <w:sz w:val="20"/>
          <w:szCs w:val="20"/>
        </w:rPr>
        <w:t xml:space="preserve">. If you are interested in participating, please contact Lauren Bunn at </w:t>
      </w:r>
      <w:hyperlink r:id="rId6" w:history="1">
        <w:r w:rsidRPr="00BE5D6F">
          <w:rPr>
            <w:rStyle w:val="Hyperlink"/>
            <w:rFonts w:ascii="Arial" w:hAnsi="Arial" w:cs="Arial"/>
            <w:b/>
            <w:bCs/>
            <w:color w:val="000000"/>
            <w:sz w:val="20"/>
            <w:szCs w:val="20"/>
          </w:rPr>
          <w:t>lauren@kjlteam.com</w:t>
        </w:r>
      </w:hyperlink>
      <w:r w:rsidRPr="00BE5D6F">
        <w:rPr>
          <w:rFonts w:ascii="Arial" w:hAnsi="Arial" w:cs="Arial"/>
          <w:color w:val="000000"/>
          <w:sz w:val="20"/>
          <w:szCs w:val="20"/>
        </w:rPr>
        <w:t>.</w:t>
      </w:r>
    </w:p>
    <w:p w14:paraId="0B5D59D0" w14:textId="77777777" w:rsidR="00BE5D6F" w:rsidRPr="00BE5D6F" w:rsidRDefault="00BE5D6F" w:rsidP="00BE5D6F">
      <w:pPr>
        <w:rPr>
          <w:rFonts w:ascii="Arial" w:hAnsi="Arial" w:cs="Arial"/>
          <w:sz w:val="20"/>
          <w:szCs w:val="20"/>
        </w:rPr>
      </w:pPr>
    </w:p>
    <w:p w14:paraId="174B42F4" w14:textId="77777777" w:rsidR="00BE5D6F" w:rsidRPr="00BE5D6F" w:rsidRDefault="00BE5D6F" w:rsidP="00BE5D6F">
      <w:pPr>
        <w:rPr>
          <w:rFonts w:ascii="Arial" w:hAnsi="Arial" w:cs="Arial"/>
          <w:b/>
          <w:bCs/>
          <w:sz w:val="20"/>
          <w:szCs w:val="20"/>
        </w:rPr>
      </w:pPr>
      <w:r w:rsidRPr="00BE5D6F">
        <w:rPr>
          <w:rFonts w:ascii="Arial" w:hAnsi="Arial" w:cs="Arial"/>
          <w:b/>
          <w:bCs/>
          <w:sz w:val="20"/>
          <w:szCs w:val="20"/>
        </w:rPr>
        <w:t>MI FISCAL AGENCY MARCH 2020 REPORT</w:t>
      </w:r>
    </w:p>
    <w:p w14:paraId="3D543B92" w14:textId="77777777" w:rsidR="00BE5D6F" w:rsidRPr="00BE5D6F" w:rsidRDefault="00BE5D6F" w:rsidP="00BE5D6F">
      <w:pPr>
        <w:rPr>
          <w:rFonts w:ascii="Arial" w:hAnsi="Arial" w:cs="Arial"/>
          <w:sz w:val="20"/>
          <w:szCs w:val="20"/>
        </w:rPr>
      </w:pPr>
      <w:r w:rsidRPr="00BE5D6F">
        <w:rPr>
          <w:rFonts w:ascii="Arial" w:hAnsi="Arial" w:cs="Arial"/>
          <w:sz w:val="20"/>
          <w:szCs w:val="20"/>
        </w:rPr>
        <w:t>The Michigan Senate Fiscal Agency published their March 2020 report overviewing a Michigan revenue update as well as collections on major state taxes. The report reviews Executive Orders issued in response to COVID-19, suggesting these reflected little economic impact on most revenue received in March. They assume revenue impacts resulting from the COVID-19 pandemic will not be apparent until April 2020. However, sales tax collections from auto sales are down 18.5% from last year which could be a direct impact of COVID-19. Other revenue sources likely to reflect impacts from COVID-19 include gas tax collections (down 22.6%), diesel tax collections (down 21.6%), and casino tax collections (down 59%).</w:t>
      </w:r>
    </w:p>
    <w:p w14:paraId="637E1AF7" w14:textId="77777777" w:rsidR="00BE5D6F" w:rsidRPr="00BE5D6F" w:rsidRDefault="00BE5D6F" w:rsidP="00BE5D6F">
      <w:pPr>
        <w:rPr>
          <w:rFonts w:ascii="Arial" w:hAnsi="Arial" w:cs="Arial"/>
          <w:sz w:val="20"/>
          <w:szCs w:val="20"/>
        </w:rPr>
      </w:pPr>
    </w:p>
    <w:p w14:paraId="3ACC5BB3" w14:textId="620FF021" w:rsidR="00BE5D6F" w:rsidRPr="00BE5D6F" w:rsidRDefault="00BE5D6F" w:rsidP="00BE5D6F">
      <w:pPr>
        <w:rPr>
          <w:rFonts w:ascii="Arial" w:hAnsi="Arial" w:cs="Arial"/>
          <w:sz w:val="20"/>
          <w:szCs w:val="20"/>
        </w:rPr>
      </w:pPr>
      <w:r w:rsidRPr="00BE5D6F">
        <w:rPr>
          <w:rFonts w:ascii="Arial" w:hAnsi="Arial" w:cs="Arial"/>
          <w:sz w:val="20"/>
          <w:szCs w:val="20"/>
        </w:rPr>
        <w:t xml:space="preserve">March 2020 tax collections were $80.8 million below the estimated totals. Additionally, Net Income tax revenue was down 12% from last year. Lower than expected Net Income tax revenue mostly reflects individual income tax refunds, which exceeded estimated totals by $56.1 million. These refunds reflect activity from the previous tax year and exceed estimates because the Department of Treasury processed the most returns in history through March. Year-to-date sales tax collections are up 5.4% from last year ($11.2 million above estimated totals). Lottery Revenue to the School Aid Fund is down 31.5%, this decline reflects large Powerball and </w:t>
      </w:r>
      <w:proofErr w:type="spellStart"/>
      <w:r w:rsidRPr="00BE5D6F">
        <w:rPr>
          <w:rFonts w:ascii="Arial" w:hAnsi="Arial" w:cs="Arial"/>
          <w:sz w:val="20"/>
          <w:szCs w:val="20"/>
        </w:rPr>
        <w:t>MegaMillions</w:t>
      </w:r>
      <w:proofErr w:type="spellEnd"/>
      <w:r w:rsidRPr="00BE5D6F">
        <w:rPr>
          <w:rFonts w:ascii="Arial" w:hAnsi="Arial" w:cs="Arial"/>
          <w:sz w:val="20"/>
          <w:szCs w:val="20"/>
        </w:rPr>
        <w:t xml:space="preserve"> Jackpots in March 2019 - which pushed the monthly lottery collections to the highest total in the history of the Lottery. March 2020 Lottery revenue nearly equaled the March average over the last ten year. To see the full report, </w:t>
      </w:r>
      <w:hyperlink r:id="rId7" w:history="1">
        <w:r w:rsidRPr="00BE5D6F">
          <w:rPr>
            <w:rStyle w:val="Hyperlink"/>
            <w:rFonts w:ascii="Arial" w:hAnsi="Arial" w:cs="Arial"/>
            <w:sz w:val="20"/>
            <w:szCs w:val="20"/>
          </w:rPr>
          <w:t>click here</w:t>
        </w:r>
      </w:hyperlink>
      <w:r w:rsidRPr="00BE5D6F">
        <w:rPr>
          <w:rFonts w:ascii="Arial" w:hAnsi="Arial" w:cs="Arial"/>
          <w:sz w:val="20"/>
          <w:szCs w:val="20"/>
        </w:rPr>
        <w:t>.</w:t>
      </w:r>
    </w:p>
    <w:p w14:paraId="4CE6C7B4" w14:textId="77777777" w:rsidR="00BE5D6F" w:rsidRPr="00BE5D6F" w:rsidRDefault="00BE5D6F" w:rsidP="00BE5D6F">
      <w:pPr>
        <w:numPr>
          <w:ilvl w:val="0"/>
          <w:numId w:val="1"/>
        </w:numPr>
        <w:spacing w:before="100" w:beforeAutospacing="1" w:after="100" w:afterAutospacing="1"/>
        <w:ind w:left="0"/>
        <w:rPr>
          <w:rFonts w:ascii="Arial" w:hAnsi="Arial" w:cs="Arial"/>
          <w:b/>
          <w:bCs/>
          <w:color w:val="4472C4"/>
          <w:sz w:val="20"/>
          <w:szCs w:val="20"/>
        </w:rPr>
      </w:pPr>
      <w:hyperlink r:id="rId8" w:history="1">
        <w:r w:rsidRPr="00BE5D6F">
          <w:rPr>
            <w:rStyle w:val="Hyperlink"/>
            <w:rFonts w:ascii="Arial" w:hAnsi="Arial" w:cs="Arial"/>
            <w:b/>
            <w:bCs/>
            <w:color w:val="4472C4"/>
            <w:sz w:val="20"/>
            <w:szCs w:val="20"/>
          </w:rPr>
          <w:t>Executive Order 48 extends virtual meeting option under OMA to May 12 (4/14)</w:t>
        </w:r>
      </w:hyperlink>
    </w:p>
    <w:p w14:paraId="4C8830E3" w14:textId="77777777" w:rsidR="00BE5D6F" w:rsidRPr="00BE5D6F" w:rsidRDefault="00BE5D6F" w:rsidP="00BE5D6F">
      <w:pPr>
        <w:numPr>
          <w:ilvl w:val="0"/>
          <w:numId w:val="1"/>
        </w:numPr>
        <w:spacing w:before="100" w:beforeAutospacing="1" w:after="100" w:afterAutospacing="1"/>
        <w:ind w:left="0"/>
        <w:rPr>
          <w:rFonts w:ascii="Arial" w:hAnsi="Arial" w:cs="Arial"/>
          <w:b/>
          <w:bCs/>
          <w:color w:val="4472C4"/>
          <w:sz w:val="20"/>
          <w:szCs w:val="20"/>
        </w:rPr>
      </w:pPr>
      <w:hyperlink r:id="rId9" w:history="1">
        <w:r w:rsidRPr="00BE5D6F">
          <w:rPr>
            <w:rStyle w:val="Hyperlink"/>
            <w:rFonts w:ascii="Arial" w:hAnsi="Arial" w:cs="Arial"/>
            <w:b/>
            <w:bCs/>
            <w:color w:val="4472C4"/>
            <w:sz w:val="20"/>
            <w:szCs w:val="20"/>
          </w:rPr>
          <w:t>FAQ page on Executive Order 42 – “Stay at Home” (4/13)</w:t>
        </w:r>
      </w:hyperlink>
    </w:p>
    <w:p w14:paraId="1FC84EE8" w14:textId="77777777" w:rsidR="00BE5D6F" w:rsidRPr="00BE5D6F" w:rsidRDefault="00BE5D6F" w:rsidP="00BE5D6F">
      <w:pPr>
        <w:numPr>
          <w:ilvl w:val="0"/>
          <w:numId w:val="1"/>
        </w:numPr>
        <w:spacing w:before="100" w:beforeAutospacing="1" w:after="100" w:afterAutospacing="1"/>
        <w:ind w:left="0"/>
        <w:rPr>
          <w:rStyle w:val="Hyperlink"/>
          <w:rFonts w:ascii="Arial" w:hAnsi="Arial" w:cs="Arial"/>
          <w:color w:val="4472C4"/>
          <w:sz w:val="20"/>
          <w:szCs w:val="20"/>
          <w:u w:val="none"/>
        </w:rPr>
      </w:pPr>
      <w:hyperlink r:id="rId10" w:history="1">
        <w:r w:rsidRPr="00BE5D6F">
          <w:rPr>
            <w:rStyle w:val="Hyperlink"/>
            <w:rFonts w:ascii="Arial" w:hAnsi="Arial" w:cs="Arial"/>
            <w:b/>
            <w:bCs/>
            <w:color w:val="4472C4"/>
            <w:sz w:val="20"/>
            <w:szCs w:val="20"/>
          </w:rPr>
          <w:t>ED 2020-03 - Restrictions on State Discretionary Spending During the COVID-19 Emergency</w:t>
        </w:r>
      </w:hyperlink>
    </w:p>
    <w:p w14:paraId="6287D6F9" w14:textId="77777777" w:rsidR="00BE5D6F" w:rsidRPr="00BE5D6F" w:rsidRDefault="00BE5D6F" w:rsidP="00BE5D6F">
      <w:pPr>
        <w:numPr>
          <w:ilvl w:val="0"/>
          <w:numId w:val="1"/>
        </w:numPr>
        <w:spacing w:before="100" w:beforeAutospacing="1" w:after="100" w:afterAutospacing="1"/>
        <w:ind w:left="0"/>
        <w:rPr>
          <w:rFonts w:ascii="Arial" w:hAnsi="Arial" w:cs="Arial"/>
          <w:sz w:val="20"/>
          <w:szCs w:val="20"/>
        </w:rPr>
      </w:pPr>
      <w:hyperlink r:id="rId11" w:tooltip="Midwest Governors Announce Partnership to Reopen Regional Economy" w:history="1">
        <w:r w:rsidRPr="00BE5D6F">
          <w:rPr>
            <w:rStyle w:val="Hyperlink"/>
            <w:rFonts w:ascii="Arial" w:hAnsi="Arial" w:cs="Arial"/>
            <w:b/>
            <w:bCs/>
            <w:color w:val="4472C4"/>
            <w:sz w:val="20"/>
            <w:szCs w:val="20"/>
          </w:rPr>
          <w:t xml:space="preserve">Midwest Governors Announce Partnership to Reopen Regional Economy </w:t>
        </w:r>
      </w:hyperlink>
    </w:p>
    <w:p w14:paraId="104EED3F" w14:textId="77777777" w:rsidR="00BE5D6F" w:rsidRPr="00BE5D6F" w:rsidRDefault="00BE5D6F" w:rsidP="00BE5D6F">
      <w:pPr>
        <w:numPr>
          <w:ilvl w:val="0"/>
          <w:numId w:val="1"/>
        </w:numPr>
        <w:spacing w:before="100" w:beforeAutospacing="1" w:after="100" w:afterAutospacing="1"/>
        <w:ind w:left="0"/>
        <w:rPr>
          <w:rFonts w:ascii="Arial" w:hAnsi="Arial" w:cs="Arial"/>
          <w:b/>
          <w:bCs/>
          <w:color w:val="4472C4"/>
          <w:sz w:val="20"/>
          <w:szCs w:val="20"/>
        </w:rPr>
      </w:pPr>
      <w:hyperlink r:id="rId12" w:history="1">
        <w:r w:rsidRPr="00BE5D6F">
          <w:rPr>
            <w:rStyle w:val="Hyperlink"/>
            <w:rFonts w:ascii="Arial" w:hAnsi="Arial" w:cs="Arial"/>
            <w:b/>
            <w:bCs/>
            <w:sz w:val="20"/>
            <w:szCs w:val="20"/>
          </w:rPr>
          <w:t>www.misenategop.com/OpenMISafely/</w:t>
        </w:r>
      </w:hyperlink>
    </w:p>
    <w:p w14:paraId="3EF034BF" w14:textId="77777777" w:rsidR="00BE5D6F" w:rsidRPr="00BE5D6F" w:rsidRDefault="00BE5D6F" w:rsidP="00BE5D6F">
      <w:pPr>
        <w:rPr>
          <w:rFonts w:ascii="Arial" w:hAnsi="Arial" w:cs="Arial"/>
          <w:b/>
          <w:bCs/>
          <w:color w:val="000000"/>
          <w:sz w:val="20"/>
          <w:szCs w:val="20"/>
        </w:rPr>
      </w:pPr>
      <w:r w:rsidRPr="00BE5D6F">
        <w:rPr>
          <w:rFonts w:ascii="Arial" w:hAnsi="Arial" w:cs="Arial"/>
          <w:b/>
          <w:bCs/>
          <w:color w:val="000000"/>
          <w:sz w:val="20"/>
          <w:szCs w:val="20"/>
        </w:rPr>
        <w:t>KJL COVID RESOURCE TAB</w:t>
      </w:r>
    </w:p>
    <w:p w14:paraId="20245955" w14:textId="77777777" w:rsidR="00BE5D6F" w:rsidRPr="00BE5D6F" w:rsidRDefault="00BE5D6F" w:rsidP="00BE5D6F">
      <w:pPr>
        <w:rPr>
          <w:rFonts w:ascii="Arial" w:hAnsi="Arial" w:cs="Arial"/>
          <w:sz w:val="20"/>
          <w:szCs w:val="20"/>
        </w:rPr>
      </w:pPr>
      <w:r w:rsidRPr="00BE5D6F">
        <w:rPr>
          <w:rFonts w:ascii="Arial" w:hAnsi="Arial" w:cs="Arial"/>
          <w:color w:val="000000"/>
          <w:sz w:val="20"/>
          <w:szCs w:val="20"/>
        </w:rPr>
        <w:t xml:space="preserve">A COVID 19 resource tab has been added to our website </w:t>
      </w:r>
      <w:hyperlink r:id="rId13" w:history="1">
        <w:r w:rsidRPr="00BE5D6F">
          <w:rPr>
            <w:rStyle w:val="Hyperlink"/>
            <w:rFonts w:ascii="Arial" w:hAnsi="Arial" w:cs="Arial"/>
            <w:sz w:val="20"/>
            <w:szCs w:val="20"/>
          </w:rPr>
          <w:t>www.kjlteam.com</w:t>
        </w:r>
      </w:hyperlink>
      <w:r w:rsidRPr="00BE5D6F">
        <w:rPr>
          <w:rFonts w:ascii="Arial" w:hAnsi="Arial" w:cs="Arial"/>
          <w:color w:val="000000"/>
          <w:sz w:val="20"/>
          <w:szCs w:val="20"/>
        </w:rPr>
        <w:t xml:space="preserve">. We will continue to update that tab with information relevant to our clients. Also, if you haven’t already, please </w:t>
      </w:r>
      <w:proofErr w:type="gramStart"/>
      <w:r w:rsidRPr="00BE5D6F">
        <w:rPr>
          <w:rFonts w:ascii="Arial" w:hAnsi="Arial" w:cs="Arial"/>
          <w:color w:val="000000"/>
          <w:sz w:val="20"/>
          <w:szCs w:val="20"/>
        </w:rPr>
        <w:t>follow</w:t>
      </w:r>
      <w:proofErr w:type="gramEnd"/>
      <w:r w:rsidRPr="00BE5D6F">
        <w:rPr>
          <w:rFonts w:ascii="Arial" w:hAnsi="Arial" w:cs="Arial"/>
          <w:color w:val="000000"/>
          <w:sz w:val="20"/>
          <w:szCs w:val="20"/>
        </w:rPr>
        <w:t xml:space="preserve"> us on Facebook and Instagram for daily information. </w:t>
      </w:r>
    </w:p>
    <w:p w14:paraId="2D83D278" w14:textId="77777777" w:rsidR="00BE5D6F" w:rsidRPr="00BE5D6F" w:rsidRDefault="00BE5D6F" w:rsidP="00BE5D6F">
      <w:pPr>
        <w:rPr>
          <w:rFonts w:ascii="Arial" w:hAnsi="Arial" w:cs="Arial"/>
          <w:sz w:val="20"/>
          <w:szCs w:val="20"/>
        </w:rPr>
      </w:pPr>
      <w:r w:rsidRPr="00BE5D6F">
        <w:rPr>
          <w:rFonts w:ascii="Arial" w:hAnsi="Arial" w:cs="Arial"/>
          <w:color w:val="000000"/>
          <w:sz w:val="20"/>
          <w:szCs w:val="20"/>
        </w:rPr>
        <w:t> </w:t>
      </w:r>
    </w:p>
    <w:p w14:paraId="352E0F19"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b/>
          <w:bCs/>
          <w:color w:val="000000"/>
          <w:sz w:val="20"/>
          <w:szCs w:val="20"/>
        </w:rPr>
        <w:t>ADDITIONAL RESOURCES</w:t>
      </w:r>
    </w:p>
    <w:p w14:paraId="43061330" w14:textId="77777777" w:rsidR="00BE5D6F" w:rsidRPr="00D936E0" w:rsidRDefault="00BE5D6F" w:rsidP="00BE5D6F">
      <w:pPr>
        <w:pStyle w:val="paragraph"/>
        <w:spacing w:before="0" w:beforeAutospacing="0" w:after="0" w:afterAutospacing="0"/>
        <w:textAlignment w:val="baseline"/>
        <w:rPr>
          <w:rFonts w:ascii="Arial" w:hAnsi="Arial" w:cs="Arial"/>
          <w:color w:val="0000FF"/>
          <w:sz w:val="20"/>
          <w:szCs w:val="20"/>
        </w:rPr>
      </w:pPr>
      <w:hyperlink r:id="rId14" w:tgtFrame="_blank" w:history="1">
        <w:r w:rsidRPr="00D936E0">
          <w:rPr>
            <w:rStyle w:val="normaltextrun"/>
            <w:rFonts w:ascii="Arial" w:hAnsi="Arial" w:cs="Arial"/>
            <w:color w:val="0000FF"/>
            <w:sz w:val="20"/>
            <w:szCs w:val="20"/>
          </w:rPr>
          <w:t>www.michigan.gov/coronavirus.com</w:t>
        </w:r>
      </w:hyperlink>
      <w:r w:rsidRPr="00D936E0">
        <w:rPr>
          <w:rStyle w:val="eop"/>
          <w:rFonts w:ascii="Arial" w:hAnsi="Arial" w:cs="Arial"/>
          <w:color w:val="0000FF"/>
          <w:sz w:val="20"/>
          <w:szCs w:val="20"/>
        </w:rPr>
        <w:t> </w:t>
      </w:r>
    </w:p>
    <w:p w14:paraId="5B1B01DC" w14:textId="77777777" w:rsidR="00BE5D6F" w:rsidRPr="00D936E0" w:rsidRDefault="00BE5D6F" w:rsidP="00BE5D6F">
      <w:pPr>
        <w:pStyle w:val="paragraph"/>
        <w:spacing w:before="0" w:beforeAutospacing="0" w:after="0" w:afterAutospacing="0"/>
        <w:textAlignment w:val="baseline"/>
        <w:rPr>
          <w:rFonts w:ascii="Arial" w:hAnsi="Arial" w:cs="Arial"/>
          <w:color w:val="0000FF"/>
          <w:sz w:val="20"/>
          <w:szCs w:val="20"/>
        </w:rPr>
      </w:pPr>
      <w:hyperlink r:id="rId15" w:history="1">
        <w:r w:rsidRPr="00D936E0">
          <w:rPr>
            <w:rStyle w:val="Hyperlink"/>
            <w:rFonts w:ascii="Arial" w:hAnsi="Arial" w:cs="Arial"/>
            <w:color w:val="0000FF"/>
            <w:sz w:val="20"/>
            <w:szCs w:val="20"/>
          </w:rPr>
          <w:t>www.michigan.gov/ag</w:t>
        </w:r>
      </w:hyperlink>
      <w:r w:rsidRPr="00D936E0">
        <w:rPr>
          <w:rStyle w:val="eop"/>
          <w:rFonts w:ascii="Arial" w:hAnsi="Arial" w:cs="Arial"/>
          <w:color w:val="0000FF"/>
          <w:sz w:val="20"/>
          <w:szCs w:val="20"/>
        </w:rPr>
        <w:t> </w:t>
      </w:r>
    </w:p>
    <w:p w14:paraId="36234491" w14:textId="77777777" w:rsidR="00BE5D6F" w:rsidRPr="00D936E0" w:rsidRDefault="00BE5D6F" w:rsidP="00BE5D6F">
      <w:pPr>
        <w:pStyle w:val="paragraph"/>
        <w:spacing w:before="0" w:beforeAutospacing="0" w:after="0" w:afterAutospacing="0"/>
        <w:textAlignment w:val="baseline"/>
        <w:rPr>
          <w:rFonts w:ascii="Arial" w:hAnsi="Arial" w:cs="Arial"/>
          <w:color w:val="0000FF"/>
          <w:sz w:val="20"/>
          <w:szCs w:val="20"/>
        </w:rPr>
      </w:pPr>
      <w:hyperlink r:id="rId16" w:tgtFrame="_blank" w:history="1">
        <w:r w:rsidRPr="00D936E0">
          <w:rPr>
            <w:rStyle w:val="normaltextrun"/>
            <w:rFonts w:ascii="Arial" w:hAnsi="Arial" w:cs="Arial"/>
            <w:color w:val="0000FF"/>
            <w:sz w:val="20"/>
            <w:szCs w:val="20"/>
          </w:rPr>
          <w:t>www.cdc.gov/coronavirus.com</w:t>
        </w:r>
      </w:hyperlink>
      <w:r w:rsidRPr="00D936E0">
        <w:rPr>
          <w:rStyle w:val="eop"/>
          <w:rFonts w:ascii="Arial" w:hAnsi="Arial" w:cs="Arial"/>
          <w:color w:val="0000FF"/>
          <w:sz w:val="20"/>
          <w:szCs w:val="20"/>
        </w:rPr>
        <w:t> </w:t>
      </w:r>
    </w:p>
    <w:p w14:paraId="020A3AE2" w14:textId="77777777" w:rsidR="00BE5D6F" w:rsidRPr="00D936E0" w:rsidRDefault="00BE5D6F" w:rsidP="00BE5D6F">
      <w:pPr>
        <w:pStyle w:val="paragraph"/>
        <w:spacing w:before="0" w:beforeAutospacing="0" w:after="0" w:afterAutospacing="0"/>
        <w:textAlignment w:val="baseline"/>
        <w:rPr>
          <w:rFonts w:ascii="Arial" w:hAnsi="Arial" w:cs="Arial"/>
          <w:color w:val="0000FF"/>
          <w:sz w:val="20"/>
          <w:szCs w:val="20"/>
        </w:rPr>
      </w:pPr>
      <w:hyperlink r:id="rId17" w:tgtFrame="_blank" w:history="1">
        <w:r w:rsidRPr="00D936E0">
          <w:rPr>
            <w:rStyle w:val="normaltextrun"/>
            <w:rFonts w:ascii="Arial" w:hAnsi="Arial" w:cs="Arial"/>
            <w:color w:val="0000FF"/>
            <w:sz w:val="20"/>
            <w:szCs w:val="20"/>
          </w:rPr>
          <w:t>www.congress.gov.com</w:t>
        </w:r>
      </w:hyperlink>
      <w:r w:rsidRPr="00D936E0">
        <w:rPr>
          <w:rStyle w:val="eop"/>
          <w:rFonts w:ascii="Arial" w:hAnsi="Arial" w:cs="Arial"/>
          <w:color w:val="0000FF"/>
          <w:sz w:val="20"/>
          <w:szCs w:val="20"/>
        </w:rPr>
        <w:t> </w:t>
      </w:r>
    </w:p>
    <w:p w14:paraId="5D819929" w14:textId="77777777" w:rsidR="00BE5D6F" w:rsidRPr="00D936E0" w:rsidRDefault="00BE5D6F" w:rsidP="00BE5D6F">
      <w:pPr>
        <w:pStyle w:val="paragraph"/>
        <w:spacing w:before="0" w:beforeAutospacing="0" w:after="0" w:afterAutospacing="0"/>
        <w:textAlignment w:val="baseline"/>
        <w:rPr>
          <w:rFonts w:ascii="Arial" w:hAnsi="Arial" w:cs="Arial"/>
          <w:color w:val="0000FF"/>
          <w:sz w:val="20"/>
          <w:szCs w:val="20"/>
        </w:rPr>
      </w:pPr>
      <w:hyperlink r:id="rId18" w:tgtFrame="_blank" w:history="1">
        <w:r w:rsidRPr="00D936E0">
          <w:rPr>
            <w:rStyle w:val="normaltextrun"/>
            <w:rFonts w:ascii="Arial" w:hAnsi="Arial" w:cs="Arial"/>
            <w:color w:val="0000FF"/>
            <w:sz w:val="20"/>
            <w:szCs w:val="20"/>
          </w:rPr>
          <w:t>www.michiganbusiness.org</w:t>
        </w:r>
      </w:hyperlink>
      <w:r w:rsidRPr="00D936E0">
        <w:rPr>
          <w:rStyle w:val="eop"/>
          <w:rFonts w:ascii="Arial" w:hAnsi="Arial" w:cs="Arial"/>
          <w:color w:val="0000FF"/>
          <w:sz w:val="20"/>
          <w:szCs w:val="20"/>
        </w:rPr>
        <w:t> </w:t>
      </w:r>
    </w:p>
    <w:p w14:paraId="4FDDA86A"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eop"/>
          <w:rFonts w:ascii="Arial" w:hAnsi="Arial" w:cs="Arial"/>
          <w:color w:val="000000"/>
          <w:sz w:val="20"/>
          <w:szCs w:val="20"/>
        </w:rPr>
        <w:t> </w:t>
      </w:r>
    </w:p>
    <w:p w14:paraId="0592D848"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KJL TEAM CONTACT INFORMATION</w:t>
      </w:r>
      <w:r w:rsidRPr="00BE5D6F">
        <w:rPr>
          <w:rStyle w:val="eop"/>
          <w:rFonts w:ascii="Arial" w:hAnsi="Arial" w:cs="Arial"/>
          <w:color w:val="000000"/>
          <w:sz w:val="20"/>
          <w:szCs w:val="20"/>
        </w:rPr>
        <w:t> </w:t>
      </w:r>
    </w:p>
    <w:p w14:paraId="6D7FF99A"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Ron Khoury – </w:t>
      </w:r>
      <w:hyperlink r:id="rId19" w:tgtFrame="_blank" w:history="1">
        <w:r w:rsidRPr="00BE5D6F">
          <w:rPr>
            <w:rStyle w:val="normaltextrun"/>
            <w:rFonts w:ascii="Arial" w:hAnsi="Arial" w:cs="Arial"/>
            <w:color w:val="000000"/>
            <w:sz w:val="20"/>
            <w:szCs w:val="20"/>
          </w:rPr>
          <w:t>ron@kjlteam.com</w:t>
        </w:r>
      </w:hyperlink>
      <w:r w:rsidRPr="00BE5D6F">
        <w:rPr>
          <w:rStyle w:val="normaltextrun"/>
          <w:rFonts w:ascii="Arial" w:hAnsi="Arial" w:cs="Arial"/>
          <w:color w:val="000000"/>
          <w:sz w:val="20"/>
          <w:szCs w:val="20"/>
        </w:rPr>
        <w:t>, (517) 881-6356</w:t>
      </w:r>
      <w:r w:rsidRPr="00BE5D6F">
        <w:rPr>
          <w:rStyle w:val="eop"/>
          <w:rFonts w:ascii="Arial" w:hAnsi="Arial" w:cs="Arial"/>
          <w:color w:val="000000"/>
          <w:sz w:val="20"/>
          <w:szCs w:val="20"/>
        </w:rPr>
        <w:t> </w:t>
      </w:r>
    </w:p>
    <w:p w14:paraId="619772AB"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Stephanie Johnson – </w:t>
      </w:r>
      <w:hyperlink r:id="rId20" w:tgtFrame="_blank" w:history="1">
        <w:r w:rsidRPr="00BE5D6F">
          <w:rPr>
            <w:rStyle w:val="normaltextrun"/>
            <w:rFonts w:ascii="Arial" w:hAnsi="Arial" w:cs="Arial"/>
            <w:color w:val="000000"/>
            <w:sz w:val="20"/>
            <w:szCs w:val="20"/>
          </w:rPr>
          <w:t>stephanie@kjlteam.com</w:t>
        </w:r>
      </w:hyperlink>
      <w:r w:rsidRPr="00BE5D6F">
        <w:rPr>
          <w:rStyle w:val="normaltextrun"/>
          <w:rFonts w:ascii="Arial" w:hAnsi="Arial" w:cs="Arial"/>
          <w:color w:val="000000"/>
          <w:sz w:val="20"/>
          <w:szCs w:val="20"/>
        </w:rPr>
        <w:t>, (517) 648-1602</w:t>
      </w:r>
      <w:r w:rsidRPr="00BE5D6F">
        <w:rPr>
          <w:rStyle w:val="eop"/>
          <w:rFonts w:ascii="Arial" w:hAnsi="Arial" w:cs="Arial"/>
          <w:color w:val="000000"/>
          <w:sz w:val="20"/>
          <w:szCs w:val="20"/>
        </w:rPr>
        <w:t> </w:t>
      </w:r>
    </w:p>
    <w:p w14:paraId="0A16EF5A"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Andy Leavitt – </w:t>
      </w:r>
      <w:hyperlink r:id="rId21" w:tgtFrame="_blank" w:history="1">
        <w:r w:rsidRPr="00BE5D6F">
          <w:rPr>
            <w:rStyle w:val="normaltextrun"/>
            <w:rFonts w:ascii="Arial" w:hAnsi="Arial" w:cs="Arial"/>
            <w:color w:val="000000"/>
            <w:sz w:val="20"/>
            <w:szCs w:val="20"/>
          </w:rPr>
          <w:t>andy@kjlteam.com</w:t>
        </w:r>
      </w:hyperlink>
      <w:r w:rsidRPr="00BE5D6F">
        <w:rPr>
          <w:rStyle w:val="normaltextrun"/>
          <w:rFonts w:ascii="Arial" w:hAnsi="Arial" w:cs="Arial"/>
          <w:color w:val="000000"/>
          <w:sz w:val="20"/>
          <w:szCs w:val="20"/>
        </w:rPr>
        <w:t>, (810) 625-0861</w:t>
      </w:r>
      <w:r w:rsidRPr="00BE5D6F">
        <w:rPr>
          <w:rStyle w:val="eop"/>
          <w:rFonts w:ascii="Arial" w:hAnsi="Arial" w:cs="Arial"/>
          <w:color w:val="000000"/>
          <w:sz w:val="20"/>
          <w:szCs w:val="20"/>
        </w:rPr>
        <w:t> </w:t>
      </w:r>
    </w:p>
    <w:p w14:paraId="2CE91262"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Marcy Lay – </w:t>
      </w:r>
      <w:hyperlink r:id="rId22" w:tgtFrame="_blank" w:history="1">
        <w:r w:rsidRPr="00BE5D6F">
          <w:rPr>
            <w:rStyle w:val="normaltextrun"/>
            <w:rFonts w:ascii="Arial" w:hAnsi="Arial" w:cs="Arial"/>
            <w:color w:val="000000"/>
            <w:sz w:val="20"/>
            <w:szCs w:val="20"/>
          </w:rPr>
          <w:t>marcy@kjlteam.com</w:t>
        </w:r>
      </w:hyperlink>
      <w:r w:rsidRPr="00BE5D6F">
        <w:rPr>
          <w:rStyle w:val="normaltextrun"/>
          <w:rFonts w:ascii="Arial" w:hAnsi="Arial" w:cs="Arial"/>
          <w:color w:val="000000"/>
          <w:sz w:val="20"/>
          <w:szCs w:val="20"/>
        </w:rPr>
        <w:t>, (517) 282-3295</w:t>
      </w:r>
      <w:r w:rsidRPr="00BE5D6F">
        <w:rPr>
          <w:rStyle w:val="eop"/>
          <w:rFonts w:ascii="Arial" w:hAnsi="Arial" w:cs="Arial"/>
          <w:color w:val="000000"/>
          <w:sz w:val="20"/>
          <w:szCs w:val="20"/>
        </w:rPr>
        <w:t> </w:t>
      </w:r>
    </w:p>
    <w:p w14:paraId="04730668"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Ryan Burtka – </w:t>
      </w:r>
      <w:hyperlink r:id="rId23" w:tgtFrame="_blank" w:history="1">
        <w:r w:rsidRPr="00BE5D6F">
          <w:rPr>
            <w:rStyle w:val="normaltextrun"/>
            <w:rFonts w:ascii="Arial" w:hAnsi="Arial" w:cs="Arial"/>
            <w:color w:val="000000"/>
            <w:sz w:val="20"/>
            <w:szCs w:val="20"/>
          </w:rPr>
          <w:t>ryan@kjlteam.com</w:t>
        </w:r>
      </w:hyperlink>
      <w:r w:rsidRPr="00BE5D6F">
        <w:rPr>
          <w:rStyle w:val="normaltextrun"/>
          <w:rFonts w:ascii="Arial" w:hAnsi="Arial" w:cs="Arial"/>
          <w:color w:val="000000"/>
          <w:sz w:val="20"/>
          <w:szCs w:val="20"/>
        </w:rPr>
        <w:t> , (313) 605-3878</w:t>
      </w:r>
      <w:r w:rsidRPr="00BE5D6F">
        <w:rPr>
          <w:rStyle w:val="eop"/>
          <w:rFonts w:ascii="Arial" w:hAnsi="Arial" w:cs="Arial"/>
          <w:color w:val="000000"/>
          <w:sz w:val="20"/>
          <w:szCs w:val="20"/>
        </w:rPr>
        <w:t> </w:t>
      </w:r>
    </w:p>
    <w:p w14:paraId="4BC97E3A"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Karen Currie – </w:t>
      </w:r>
      <w:hyperlink r:id="rId24" w:tgtFrame="_blank" w:history="1">
        <w:r w:rsidRPr="00BE5D6F">
          <w:rPr>
            <w:rStyle w:val="normaltextrun"/>
            <w:rFonts w:ascii="Arial" w:hAnsi="Arial" w:cs="Arial"/>
            <w:color w:val="000000"/>
            <w:sz w:val="20"/>
            <w:szCs w:val="20"/>
          </w:rPr>
          <w:t>karen@kjlteam.com</w:t>
        </w:r>
      </w:hyperlink>
      <w:r w:rsidRPr="00BE5D6F">
        <w:rPr>
          <w:rStyle w:val="normaltextrun"/>
          <w:rFonts w:ascii="Arial" w:hAnsi="Arial" w:cs="Arial"/>
          <w:color w:val="000000"/>
          <w:sz w:val="20"/>
          <w:szCs w:val="20"/>
        </w:rPr>
        <w:t>, (616) 706-2282</w:t>
      </w:r>
      <w:r w:rsidRPr="00BE5D6F">
        <w:rPr>
          <w:rStyle w:val="eop"/>
          <w:rFonts w:ascii="Arial" w:hAnsi="Arial" w:cs="Arial"/>
          <w:color w:val="000000"/>
          <w:sz w:val="20"/>
          <w:szCs w:val="20"/>
        </w:rPr>
        <w:t> </w:t>
      </w:r>
    </w:p>
    <w:p w14:paraId="0BFC44A0"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Mike Zimmer – </w:t>
      </w:r>
      <w:hyperlink r:id="rId25" w:tgtFrame="_blank" w:history="1">
        <w:r w:rsidRPr="00BE5D6F">
          <w:rPr>
            <w:rStyle w:val="normaltextrun"/>
            <w:rFonts w:ascii="Arial" w:hAnsi="Arial" w:cs="Arial"/>
            <w:color w:val="000000"/>
            <w:sz w:val="20"/>
            <w:szCs w:val="20"/>
          </w:rPr>
          <w:t>mike@kjlteam.com</w:t>
        </w:r>
      </w:hyperlink>
      <w:r w:rsidRPr="00BE5D6F">
        <w:rPr>
          <w:rStyle w:val="normaltextrun"/>
          <w:rFonts w:ascii="Arial" w:hAnsi="Arial" w:cs="Arial"/>
          <w:color w:val="000000"/>
          <w:sz w:val="20"/>
          <w:szCs w:val="20"/>
        </w:rPr>
        <w:t>, (517) 285-4126</w:t>
      </w:r>
      <w:r w:rsidRPr="00BE5D6F">
        <w:rPr>
          <w:rStyle w:val="eop"/>
          <w:rFonts w:ascii="Arial" w:hAnsi="Arial" w:cs="Arial"/>
          <w:color w:val="000000"/>
          <w:sz w:val="20"/>
          <w:szCs w:val="20"/>
        </w:rPr>
        <w:t> </w:t>
      </w:r>
    </w:p>
    <w:p w14:paraId="67E16186"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Brian Clark – </w:t>
      </w:r>
      <w:hyperlink r:id="rId26" w:tgtFrame="_blank" w:history="1">
        <w:r w:rsidRPr="00BE5D6F">
          <w:rPr>
            <w:rStyle w:val="normaltextrun"/>
            <w:rFonts w:ascii="Arial" w:hAnsi="Arial" w:cs="Arial"/>
            <w:color w:val="000000"/>
            <w:sz w:val="20"/>
            <w:szCs w:val="20"/>
          </w:rPr>
          <w:t>brian@kjlteam.com</w:t>
        </w:r>
      </w:hyperlink>
      <w:r w:rsidRPr="00BE5D6F">
        <w:rPr>
          <w:rStyle w:val="normaltextrun"/>
          <w:rFonts w:ascii="Arial" w:hAnsi="Arial" w:cs="Arial"/>
          <w:color w:val="000000"/>
          <w:sz w:val="20"/>
          <w:szCs w:val="20"/>
        </w:rPr>
        <w:t>, (517) 410-3430</w:t>
      </w:r>
      <w:r w:rsidRPr="00BE5D6F">
        <w:rPr>
          <w:rStyle w:val="eop"/>
          <w:rFonts w:ascii="Arial" w:hAnsi="Arial" w:cs="Arial"/>
          <w:color w:val="000000"/>
          <w:sz w:val="20"/>
          <w:szCs w:val="20"/>
        </w:rPr>
        <w:t> </w:t>
      </w:r>
    </w:p>
    <w:p w14:paraId="4C6742BF" w14:textId="77777777" w:rsidR="00BE5D6F" w:rsidRPr="00BE5D6F" w:rsidRDefault="00BE5D6F" w:rsidP="00BE5D6F">
      <w:pPr>
        <w:pStyle w:val="paragraph"/>
        <w:spacing w:before="0" w:beforeAutospacing="0" w:after="0" w:afterAutospacing="0"/>
        <w:textAlignment w:val="baseline"/>
        <w:rPr>
          <w:rFonts w:ascii="Arial" w:hAnsi="Arial" w:cs="Arial"/>
          <w:sz w:val="20"/>
          <w:szCs w:val="20"/>
        </w:rPr>
      </w:pPr>
      <w:r w:rsidRPr="00BE5D6F">
        <w:rPr>
          <w:rStyle w:val="normaltextrun"/>
          <w:rFonts w:ascii="Arial" w:hAnsi="Arial" w:cs="Arial"/>
          <w:color w:val="000000"/>
          <w:sz w:val="20"/>
          <w:szCs w:val="20"/>
        </w:rPr>
        <w:t>Lauren Bunn – </w:t>
      </w:r>
      <w:hyperlink r:id="rId27" w:tgtFrame="_blank" w:history="1">
        <w:r w:rsidRPr="00BE5D6F">
          <w:rPr>
            <w:rStyle w:val="normaltextrun"/>
            <w:rFonts w:ascii="Arial" w:hAnsi="Arial" w:cs="Arial"/>
            <w:color w:val="000000"/>
            <w:sz w:val="20"/>
            <w:szCs w:val="20"/>
          </w:rPr>
          <w:t>lauren@kjlteam.com</w:t>
        </w:r>
      </w:hyperlink>
      <w:r w:rsidRPr="00BE5D6F">
        <w:rPr>
          <w:rStyle w:val="normaltextrun"/>
          <w:rFonts w:ascii="Arial" w:hAnsi="Arial" w:cs="Arial"/>
          <w:color w:val="000000"/>
          <w:sz w:val="20"/>
          <w:szCs w:val="20"/>
        </w:rPr>
        <w:t>, (616) 826-1262</w:t>
      </w:r>
      <w:r w:rsidRPr="00BE5D6F">
        <w:rPr>
          <w:rStyle w:val="eop"/>
          <w:rFonts w:ascii="Arial" w:hAnsi="Arial" w:cs="Arial"/>
          <w:color w:val="000000"/>
          <w:sz w:val="20"/>
          <w:szCs w:val="20"/>
        </w:rPr>
        <w:t> </w:t>
      </w:r>
    </w:p>
    <w:p w14:paraId="42856F91" w14:textId="77777777" w:rsidR="00425742" w:rsidRPr="00BE5D6F" w:rsidRDefault="00425742">
      <w:pPr>
        <w:rPr>
          <w:rFonts w:ascii="Arial" w:hAnsi="Arial" w:cs="Arial"/>
          <w:sz w:val="20"/>
          <w:szCs w:val="20"/>
        </w:rPr>
      </w:pPr>
    </w:p>
    <w:sectPr w:rsidR="00425742" w:rsidRPr="00BE5D6F" w:rsidSect="00BE5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403E"/>
    <w:multiLevelType w:val="multilevel"/>
    <w:tmpl w:val="8B8CF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6F"/>
    <w:rsid w:val="00425742"/>
    <w:rsid w:val="005F536C"/>
    <w:rsid w:val="00BE5D6F"/>
    <w:rsid w:val="00D9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A6C5"/>
  <w15:chartTrackingRefBased/>
  <w15:docId w15:val="{FB91777D-3EC5-48C1-8539-214542C6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5D6F"/>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5D6F"/>
    <w:rPr>
      <w:color w:val="0563C1"/>
      <w:u w:val="single"/>
    </w:rPr>
  </w:style>
  <w:style w:type="paragraph" w:customStyle="1" w:styleId="paragraph">
    <w:name w:val="paragraph"/>
    <w:basedOn w:val="Normal"/>
    <w:rsid w:val="00BE5D6F"/>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E5D6F"/>
  </w:style>
  <w:style w:type="character" w:customStyle="1" w:styleId="eop">
    <w:name w:val="eop"/>
    <w:basedOn w:val="DefaultParagraphFont"/>
    <w:rsid w:val="00BE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ttachments/MIEOG/2020/04/14/file_attachments/1427495/EO%202020-48.pdf" TargetMode="External"/><Relationship Id="rId13" Type="http://schemas.openxmlformats.org/officeDocument/2006/relationships/hyperlink" Target="http://www.kjlteam.com" TargetMode="External"/><Relationship Id="rId18" Type="http://schemas.openxmlformats.org/officeDocument/2006/relationships/hyperlink" Target="http://www.michiganbusiness.org/" TargetMode="External"/><Relationship Id="rId26" Type="http://schemas.openxmlformats.org/officeDocument/2006/relationships/hyperlink" Target="mailto:brian@kjlteam.com" TargetMode="External"/><Relationship Id="rId3" Type="http://schemas.openxmlformats.org/officeDocument/2006/relationships/settings" Target="settings.xml"/><Relationship Id="rId21" Type="http://schemas.openxmlformats.org/officeDocument/2006/relationships/hyperlink" Target="mailto:andy@kjlteam.com" TargetMode="External"/><Relationship Id="rId7" Type="http://schemas.openxmlformats.org/officeDocument/2006/relationships/hyperlink" Target="https://www.senate.michigan.gov/sfa/Publications/MonthRev/MRR_MostRecent.pdf" TargetMode="External"/><Relationship Id="rId12" Type="http://schemas.openxmlformats.org/officeDocument/2006/relationships/hyperlink" Target="http://www.misenategop.com/OpenMISafely/" TargetMode="External"/><Relationship Id="rId17" Type="http://schemas.openxmlformats.org/officeDocument/2006/relationships/hyperlink" Target="http://www.congress.gov.com/" TargetMode="External"/><Relationship Id="rId25" Type="http://schemas.openxmlformats.org/officeDocument/2006/relationships/hyperlink" Target="mailto:mike@kjlteam.com" TargetMode="External"/><Relationship Id="rId2" Type="http://schemas.openxmlformats.org/officeDocument/2006/relationships/styles" Target="styles.xml"/><Relationship Id="rId16" Type="http://schemas.openxmlformats.org/officeDocument/2006/relationships/hyperlink" Target="http://www.cdc.gov/coronavirus.com" TargetMode="External"/><Relationship Id="rId20" Type="http://schemas.openxmlformats.org/officeDocument/2006/relationships/hyperlink" Target="mailto:stephanie@kjlteam.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auren@kjlteam.com" TargetMode="External"/><Relationship Id="rId11" Type="http://schemas.openxmlformats.org/officeDocument/2006/relationships/hyperlink" Target="https://www.michigan.gov/whitmer/0,9309,7-387-90499-526088--,00.html" TargetMode="External"/><Relationship Id="rId24" Type="http://schemas.openxmlformats.org/officeDocument/2006/relationships/hyperlink" Target="mailto:karen@kjlteam.com" TargetMode="External"/><Relationship Id="rId5" Type="http://schemas.openxmlformats.org/officeDocument/2006/relationships/image" Target="media/image1.jpeg"/><Relationship Id="rId15" Type="http://schemas.openxmlformats.org/officeDocument/2006/relationships/hyperlink" Target="http://www.michigan.gov/ag" TargetMode="External"/><Relationship Id="rId23" Type="http://schemas.openxmlformats.org/officeDocument/2006/relationships/hyperlink" Target="mailto:ryan@kjlteam.com" TargetMode="External"/><Relationship Id="rId28" Type="http://schemas.openxmlformats.org/officeDocument/2006/relationships/fontTable" Target="fontTable.xml"/><Relationship Id="rId10" Type="http://schemas.openxmlformats.org/officeDocument/2006/relationships/hyperlink" Target="https://www.michigan.gov/coronavirus/0,9753,7-406-98810-524342--,00.html" TargetMode="External"/><Relationship Id="rId19" Type="http://schemas.openxmlformats.org/officeDocument/2006/relationships/hyperlink" Target="mailto:ron@kjlteam.com" TargetMode="External"/><Relationship Id="rId4" Type="http://schemas.openxmlformats.org/officeDocument/2006/relationships/webSettings" Target="webSettings.xml"/><Relationship Id="rId9" Type="http://schemas.openxmlformats.org/officeDocument/2006/relationships/hyperlink" Target="https://www.michigan.gov/coronavirus/0,9753,7-406-98178_98455-525278--,00.html" TargetMode="External"/><Relationship Id="rId14" Type="http://schemas.openxmlformats.org/officeDocument/2006/relationships/hyperlink" Target="http://www.michigan.gov/coronavirus.com" TargetMode="External"/><Relationship Id="rId22" Type="http://schemas.openxmlformats.org/officeDocument/2006/relationships/hyperlink" Target="mailto:marcy@kjlteam.com" TargetMode="External"/><Relationship Id="rId27" Type="http://schemas.openxmlformats.org/officeDocument/2006/relationships/hyperlink" Target="mailto:lauren@kjl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Lay</dc:creator>
  <cp:keywords/>
  <dc:description/>
  <cp:lastModifiedBy>Marcy Lay</cp:lastModifiedBy>
  <cp:revision>2</cp:revision>
  <dcterms:created xsi:type="dcterms:W3CDTF">2020-04-19T00:10:00Z</dcterms:created>
  <dcterms:modified xsi:type="dcterms:W3CDTF">2020-04-19T00:12:00Z</dcterms:modified>
</cp:coreProperties>
</file>